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453349">
      <w:pPr>
        <w:pStyle w:val="2"/>
      </w:pPr>
      <w:r w:rsidRPr="00982738">
        <w:t>第</w:t>
      </w:r>
      <w:r w:rsidRPr="00982738">
        <w:t>2</w:t>
      </w:r>
      <w:r w:rsidRPr="00982738">
        <w:t>课时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电场线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匀强电场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知道什么是电场线并掌握电场线的特点。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会用电场线描述电场，熟记几种常见的电场线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知道孤立正负点电荷、等量同种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异种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点电荷电场线的分布特点，掌握两个等量同种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异种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点电荷连线及中垂线上的电场变化规律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4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知道什么是匀强电场以及匀强电场的特点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一、电场线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电场线的特点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电场线从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　</w:t>
      </w:r>
      <w:r w:rsidR="00050A48" w:rsidRPr="00982738">
        <w:rPr>
          <w:rFonts w:ascii="Times New Roman" w:hAnsi="Times New Roman"/>
          <w:w w:val="104"/>
        </w:rPr>
        <w:t>出发，终止于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</w:t>
      </w:r>
      <w:r w:rsidR="00050A48" w:rsidRPr="00982738">
        <w:rPr>
          <w:rFonts w:ascii="Times New Roman" w:hAnsi="Times New Roman"/>
          <w:w w:val="104"/>
        </w:rPr>
        <w:t>。不是闭合曲线。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电场线在电场中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，这是因为在电场中任意一点的电场强度不可能有两个方向。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电场线的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可以用来比较各点电场强度的大小。电场强度较大的地方电场线较密，电场强度较小的地方电场线较疏。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电场线是为了形象描述电场而假想的曲线，实际不存在。</w:t>
      </w:r>
    </w:p>
    <w:p w:rsidR="007D3E90" w:rsidRPr="00453349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52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53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453349">
        <w:rPr>
          <w:rFonts w:ascii="Times New Roman" w:eastAsia="楷体" w:hAnsi="Times New Roman"/>
          <w:w w:val="104"/>
        </w:rPr>
        <w:t>(</w:t>
      </w:r>
      <w:r w:rsidR="00453349" w:rsidRPr="00982738">
        <w:rPr>
          <w:rFonts w:ascii="Times New Roman" w:hAnsi="Times New Roman"/>
          <w:w w:val="104"/>
        </w:rPr>
        <w:t>2024·</w:t>
      </w:r>
      <w:r w:rsidR="00453349" w:rsidRPr="00982738">
        <w:rPr>
          <w:rFonts w:ascii="Times New Roman" w:eastAsia="楷体" w:hAnsi="Times New Roman"/>
          <w:w w:val="104"/>
        </w:rPr>
        <w:t>厦门市杏南中学高二月考</w:t>
      </w:r>
      <w:r w:rsidR="00453349">
        <w:rPr>
          <w:rFonts w:ascii="Times New Roman" w:eastAsia="楷体" w:hAnsi="Times New Roman"/>
          <w:w w:val="104"/>
        </w:rPr>
        <w:t>)</w:t>
      </w:r>
      <w:r w:rsidR="00453349" w:rsidRPr="00982738">
        <w:rPr>
          <w:rFonts w:ascii="Times New Roman" w:hAnsi="Times New Roman"/>
          <w:w w:val="104"/>
        </w:rPr>
        <w:t>如图所示的电场中，有</w:t>
      </w:r>
      <w:r w:rsidR="00453349" w:rsidRPr="00982738">
        <w:rPr>
          <w:rFonts w:ascii="Times New Roman" w:hAnsi="Times New Roman"/>
          <w:i/>
          <w:w w:val="104"/>
        </w:rPr>
        <w:t>A</w:t>
      </w:r>
      <w:r w:rsidR="00453349" w:rsidRPr="00982738">
        <w:rPr>
          <w:rFonts w:ascii="Times New Roman" w:hAnsi="Times New Roman"/>
          <w:w w:val="104"/>
        </w:rPr>
        <w:t>、</w:t>
      </w:r>
      <w:r w:rsidR="00453349" w:rsidRPr="00982738">
        <w:rPr>
          <w:rFonts w:ascii="Times New Roman" w:hAnsi="Times New Roman"/>
          <w:i/>
          <w:w w:val="104"/>
        </w:rPr>
        <w:t>B</w:t>
      </w:r>
      <w:r w:rsidR="00453349" w:rsidRPr="00982738">
        <w:rPr>
          <w:rFonts w:ascii="Times New Roman" w:hAnsi="Times New Roman"/>
          <w:w w:val="104"/>
        </w:rPr>
        <w:t>两点，下列说法中正确的是</w:t>
      </w:r>
      <w:r w:rsidR="00453349">
        <w:rPr>
          <w:rFonts w:ascii="Times New Roman" w:hAnsi="Times New Roman"/>
          <w:w w:val="104"/>
        </w:rPr>
        <w:t>(</w:t>
      </w:r>
      <w:r w:rsidR="00453349" w:rsidRPr="00982738">
        <w:rPr>
          <w:rFonts w:ascii="Times New Roman" w:hAnsi="Times New Roman"/>
          <w:w w:val="104"/>
        </w:rPr>
        <w:t xml:space="preserve">　　</w:t>
      </w:r>
      <w:r w:rsidR="00453349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93750" cy="577850"/>
            <wp:effectExtent l="0" t="0" r="6350" b="0"/>
            <wp:docPr id="354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点的电场强度小于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点的电场强度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两点的电场强度大小与放置于该点的电荷有关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正电荷在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点受到的静电力方向与该点的电场强度方向相同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负电荷在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点受到的静电力方向与该点的电场强度方向相同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二、几种常见的电场线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认真观察常见的几种电场线的分布情况，完成下面填空。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192"/>
        <w:gridCol w:w="2051"/>
        <w:gridCol w:w="5982"/>
      </w:tblGrid>
      <w:tr w:rsidR="007D3E90" w:rsidRPr="000C7DE7" w:rsidTr="00453349">
        <w:trPr>
          <w:trHeight w:val="181"/>
          <w:jc w:val="center"/>
        </w:trPr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电场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电场线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简要描述</w:t>
            </w:r>
          </w:p>
        </w:tc>
      </w:tr>
      <w:tr w:rsidR="007D3E90" w:rsidRPr="000C7DE7" w:rsidTr="00453349">
        <w:trPr>
          <w:trHeight w:val="592"/>
          <w:jc w:val="center"/>
        </w:trPr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正点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电荷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48335" cy="612775"/>
                  <wp:effectExtent l="0" t="0" r="0" b="0"/>
                  <wp:docPr id="355" name="image8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以点电荷为球心的球面上各点电场强度大小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</w:rPr>
              <w:t>，方向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7D3E90" w:rsidRPr="000C7DE7" w:rsidTr="00453349">
        <w:trPr>
          <w:trHeight w:val="966"/>
          <w:jc w:val="center"/>
        </w:trPr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负点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电荷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48335" cy="612775"/>
                  <wp:effectExtent l="0" t="0" r="0" b="0"/>
                  <wp:docPr id="356" name="image8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以点电荷为球心的球面上各点电场强度大小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</w:rPr>
              <w:t>，方向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7D3E90" w:rsidRPr="000C7DE7" w:rsidTr="00453349">
        <w:trPr>
          <w:trHeight w:val="1776"/>
          <w:jc w:val="center"/>
        </w:trPr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等量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同种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点电荷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99160" cy="537845"/>
                  <wp:effectExtent l="0" t="0" r="0" b="0"/>
                  <wp:docPr id="357" name="image8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由左向右，两点电荷连线上的电场强度先变</w:t>
            </w: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</w:rPr>
              <w:t>后变</w:t>
            </w: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</w:rPr>
              <w:t>。连线中点</w:t>
            </w:r>
            <w:r w:rsidRPr="000C7DE7">
              <w:rPr>
                <w:rFonts w:ascii="Times New Roman" w:hAnsi="Times New Roman"/>
                <w:i/>
              </w:rPr>
              <w:t>O</w:t>
            </w:r>
            <w:r w:rsidRPr="000C7DE7">
              <w:rPr>
                <w:rFonts w:ascii="Times New Roman" w:hAnsi="Times New Roman"/>
              </w:rPr>
              <w:t>电场强度为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两点电荷连线中点</w:t>
            </w:r>
            <w:r w:rsidRPr="000C7DE7">
              <w:rPr>
                <w:rFonts w:ascii="Times New Roman" w:hAnsi="Times New Roman"/>
                <w:i/>
              </w:rPr>
              <w:t>O</w:t>
            </w:r>
            <w:r w:rsidRPr="000C7DE7">
              <w:rPr>
                <w:rFonts w:ascii="Times New Roman" w:hAnsi="Times New Roman"/>
              </w:rPr>
              <w:t>沿中垂线到无限远，电场强度先变</w:t>
            </w: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</w:rPr>
              <w:t>后变</w:t>
            </w: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lastRenderedPageBreak/>
              <w:t>3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关于</w:t>
            </w:r>
            <w:r w:rsidRPr="000C7DE7">
              <w:rPr>
                <w:rFonts w:ascii="Times New Roman" w:hAnsi="Times New Roman"/>
                <w:i/>
              </w:rPr>
              <w:t>O</w:t>
            </w:r>
            <w:r w:rsidRPr="000C7DE7">
              <w:rPr>
                <w:rFonts w:ascii="Times New Roman" w:hAnsi="Times New Roman"/>
              </w:rPr>
              <w:t>点对称的两点电场强度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</w:t>
            </w:r>
            <w:r w:rsidR="00982738"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选填</w:t>
            </w:r>
            <w:r w:rsidRPr="000C7DE7">
              <w:rPr>
                <w:rFonts w:ascii="宋体" w:hAnsi="宋体"/>
              </w:rPr>
              <w:t>“</w:t>
            </w:r>
            <w:r w:rsidRPr="000C7DE7">
              <w:rPr>
                <w:rFonts w:ascii="Times New Roman" w:hAnsi="Times New Roman"/>
              </w:rPr>
              <w:t>等大同向</w:t>
            </w:r>
            <w:r w:rsidRPr="000C7DE7">
              <w:rPr>
                <w:rFonts w:ascii="宋体" w:hAnsi="宋体"/>
              </w:rPr>
              <w:t>”</w:t>
            </w:r>
            <w:r w:rsidRPr="000C7DE7">
              <w:rPr>
                <w:rFonts w:ascii="Times New Roman" w:hAnsi="Times New Roman"/>
              </w:rPr>
              <w:t>或</w:t>
            </w:r>
            <w:r w:rsidRPr="000C7DE7">
              <w:rPr>
                <w:rFonts w:ascii="宋体" w:hAnsi="宋体"/>
              </w:rPr>
              <w:t>“</w:t>
            </w:r>
            <w:r w:rsidRPr="000C7DE7">
              <w:rPr>
                <w:rFonts w:ascii="Times New Roman" w:hAnsi="Times New Roman"/>
              </w:rPr>
              <w:t>等大反向</w:t>
            </w:r>
            <w:r w:rsidRPr="000C7DE7">
              <w:rPr>
                <w:rFonts w:ascii="宋体" w:hAnsi="宋体"/>
              </w:rPr>
              <w:t>”</w:t>
            </w:r>
            <w:r w:rsidR="00982738" w:rsidRPr="000C7DE7">
              <w:rPr>
                <w:rFonts w:ascii="Times New Roman" w:hAnsi="Times New Roman"/>
              </w:rPr>
              <w:t>)</w:t>
            </w:r>
            <w:r w:rsidRPr="000C7DE7">
              <w:rPr>
                <w:rFonts w:ascii="Times New Roman" w:hAnsi="Times New Roman"/>
              </w:rPr>
              <w:t> </w:t>
            </w:r>
          </w:p>
        </w:tc>
      </w:tr>
      <w:tr w:rsidR="007D3E90" w:rsidRPr="000C7DE7" w:rsidTr="00453349">
        <w:trPr>
          <w:trHeight w:val="1598"/>
          <w:jc w:val="center"/>
        </w:trPr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lastRenderedPageBreak/>
              <w:t>等量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异种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点电荷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934720" cy="537845"/>
                  <wp:effectExtent l="0" t="0" r="0" b="0"/>
                  <wp:docPr id="358" name="image8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由左向右，两点电荷连线上的电场强度先变</w:t>
            </w: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</w:rPr>
              <w:t>后变</w:t>
            </w: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从两点电荷连线中点</w:t>
            </w:r>
            <w:r w:rsidRPr="000C7DE7">
              <w:rPr>
                <w:rFonts w:ascii="Times New Roman" w:hAnsi="Times New Roman"/>
                <w:i/>
              </w:rPr>
              <w:t>O</w:t>
            </w:r>
            <w:r w:rsidRPr="000C7DE7">
              <w:rPr>
                <w:rFonts w:ascii="Times New Roman" w:hAnsi="Times New Roman"/>
              </w:rPr>
              <w:t>沿中垂线到无限远，电场强度逐渐变</w:t>
            </w:r>
            <w:r w:rsidRPr="000C7DE7">
              <w:rPr>
                <w:rFonts w:ascii="Times New Roman" w:hAnsi="Times New Roman"/>
                <w:u w:val="single"/>
              </w:rPr>
              <w:t xml:space="preserve">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关于</w:t>
            </w:r>
            <w:r w:rsidRPr="000C7DE7">
              <w:rPr>
                <w:rFonts w:ascii="Times New Roman" w:hAnsi="Times New Roman"/>
                <w:i/>
              </w:rPr>
              <w:t>O</w:t>
            </w:r>
            <w:r w:rsidRPr="000C7DE7">
              <w:rPr>
                <w:rFonts w:ascii="Times New Roman" w:hAnsi="Times New Roman"/>
              </w:rPr>
              <w:t>点对称的两点电场强度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="00982738"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选填</w:t>
            </w:r>
            <w:r w:rsidRPr="000C7DE7">
              <w:rPr>
                <w:rFonts w:ascii="宋体" w:hAnsi="宋体"/>
              </w:rPr>
              <w:t>“</w:t>
            </w:r>
            <w:r w:rsidRPr="000C7DE7">
              <w:rPr>
                <w:rFonts w:ascii="Times New Roman" w:hAnsi="Times New Roman"/>
              </w:rPr>
              <w:t>等大同向</w:t>
            </w:r>
            <w:r w:rsidRPr="000C7DE7">
              <w:rPr>
                <w:rFonts w:ascii="宋体" w:hAnsi="宋体"/>
              </w:rPr>
              <w:t>”</w:t>
            </w:r>
            <w:r w:rsidRPr="000C7DE7">
              <w:rPr>
                <w:rFonts w:ascii="Times New Roman" w:hAnsi="Times New Roman"/>
              </w:rPr>
              <w:t>或</w:t>
            </w:r>
            <w:r w:rsidRPr="000C7DE7">
              <w:rPr>
                <w:rFonts w:ascii="宋体" w:hAnsi="宋体"/>
              </w:rPr>
              <w:t>“</w:t>
            </w:r>
            <w:r w:rsidRPr="000C7DE7">
              <w:rPr>
                <w:rFonts w:ascii="Times New Roman" w:hAnsi="Times New Roman"/>
              </w:rPr>
              <w:t>等大反向</w:t>
            </w:r>
            <w:r w:rsidRPr="000C7DE7">
              <w:rPr>
                <w:rFonts w:ascii="宋体" w:hAnsi="宋体"/>
              </w:rPr>
              <w:t>”</w:t>
            </w:r>
            <w:r w:rsidR="00982738" w:rsidRPr="000C7DE7">
              <w:rPr>
                <w:rFonts w:ascii="Times New Roman" w:hAnsi="Times New Roman"/>
              </w:rPr>
              <w:t>)</w:t>
            </w:r>
            <w:r w:rsidRPr="000C7DE7">
              <w:rPr>
                <w:rFonts w:ascii="Times New Roman" w:hAnsi="Times New Roman"/>
              </w:rPr>
              <w:t> </w:t>
            </w:r>
          </w:p>
        </w:tc>
      </w:tr>
    </w:tbl>
    <w:p w:rsidR="00453349" w:rsidRDefault="00453349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59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60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电场线能很直观、方便地比较电场中各点电场强度的大小。如图甲是等量异种点电荷形成电场的电场线，图乙是场中的一些点，</w:t>
      </w:r>
      <w:r w:rsidR="00050A48" w:rsidRPr="00982738">
        <w:rPr>
          <w:rFonts w:ascii="Times New Roman" w:hAnsi="Times New Roman"/>
          <w:i/>
          <w:w w:val="104"/>
        </w:rPr>
        <w:t>O</w:t>
      </w:r>
      <w:r w:rsidR="00050A48" w:rsidRPr="00982738">
        <w:rPr>
          <w:rFonts w:ascii="Times New Roman" w:hAnsi="Times New Roman"/>
          <w:w w:val="104"/>
        </w:rPr>
        <w:t>是两电荷连线的中点，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</w:rPr>
        <w:t>是连线中垂线上相对</w:t>
      </w:r>
      <w:r w:rsidR="00050A48" w:rsidRPr="00982738">
        <w:rPr>
          <w:rFonts w:ascii="Times New Roman" w:hAnsi="Times New Roman"/>
          <w:i/>
          <w:w w:val="104"/>
        </w:rPr>
        <w:t>O</w:t>
      </w:r>
      <w:r w:rsidR="00050A48" w:rsidRPr="00982738">
        <w:rPr>
          <w:rFonts w:ascii="Times New Roman" w:hAnsi="Times New Roman"/>
          <w:w w:val="104"/>
        </w:rPr>
        <w:t>对称的两点，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和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也相对</w:t>
      </w:r>
      <w:r w:rsidR="00050A48" w:rsidRPr="00982738">
        <w:rPr>
          <w:rFonts w:ascii="Times New Roman" w:hAnsi="Times New Roman"/>
          <w:i/>
          <w:w w:val="104"/>
        </w:rPr>
        <w:t>O</w:t>
      </w:r>
      <w:r w:rsidR="00050A48" w:rsidRPr="00982738">
        <w:rPr>
          <w:rFonts w:ascii="Times New Roman" w:hAnsi="Times New Roman"/>
          <w:w w:val="104"/>
        </w:rPr>
        <w:t>对称。则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627630" cy="969645"/>
            <wp:effectExtent l="0" t="0" r="1270" b="1905"/>
            <wp:docPr id="361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两点电场强度大小和方向都相同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两点电场强度大小相等，方向相反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三点比较，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点电场强度最大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三点比较，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点电场强度最小</w:t>
      </w:r>
    </w:p>
    <w:p w:rsidR="007D3E90" w:rsidRPr="00453349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拓展</w:t>
      </w:r>
      <w:r w:rsidRPr="00982738">
        <w:rPr>
          <w:rFonts w:ascii="Times New Roman" w:hAnsi="Times New Roman"/>
          <w:w w:val="104"/>
        </w:rPr>
        <w:t xml:space="preserve">　</w:t>
      </w:r>
      <w:r w:rsidR="00453349" w:rsidRPr="00982738">
        <w:rPr>
          <w:rFonts w:ascii="Times New Roman" w:hAnsi="Times New Roman"/>
          <w:w w:val="104"/>
        </w:rPr>
        <w:t>如图，</w:t>
      </w:r>
      <w:r w:rsidR="00453349" w:rsidRPr="00982738">
        <w:rPr>
          <w:rFonts w:ascii="Times New Roman" w:hAnsi="Times New Roman"/>
          <w:i/>
          <w:w w:val="104"/>
        </w:rPr>
        <w:t>G</w:t>
      </w:r>
      <w:r w:rsidR="00453349" w:rsidRPr="00982738">
        <w:rPr>
          <w:rFonts w:ascii="Times New Roman" w:hAnsi="Times New Roman"/>
          <w:w w:val="104"/>
        </w:rPr>
        <w:t>、</w:t>
      </w:r>
      <w:r w:rsidR="00453349" w:rsidRPr="00982738">
        <w:rPr>
          <w:rFonts w:ascii="Times New Roman" w:hAnsi="Times New Roman"/>
          <w:i/>
          <w:w w:val="104"/>
        </w:rPr>
        <w:t>H</w:t>
      </w:r>
      <w:r w:rsidR="00453349" w:rsidRPr="00982738">
        <w:rPr>
          <w:rFonts w:ascii="Times New Roman" w:hAnsi="Times New Roman"/>
          <w:w w:val="104"/>
        </w:rPr>
        <w:t>两点关于等量异种点电荷连线轴对称，</w:t>
      </w:r>
      <w:r w:rsidR="00453349" w:rsidRPr="00982738">
        <w:rPr>
          <w:rFonts w:ascii="Times New Roman" w:hAnsi="Times New Roman"/>
          <w:i/>
          <w:w w:val="104"/>
        </w:rPr>
        <w:t>G</w:t>
      </w:r>
      <w:r w:rsidR="00453349" w:rsidRPr="00982738">
        <w:rPr>
          <w:rFonts w:ascii="Times New Roman" w:hAnsi="Times New Roman"/>
          <w:w w:val="104"/>
        </w:rPr>
        <w:t>、</w:t>
      </w:r>
      <w:r w:rsidR="00453349" w:rsidRPr="00982738">
        <w:rPr>
          <w:rFonts w:ascii="Times New Roman" w:hAnsi="Times New Roman"/>
          <w:i/>
          <w:w w:val="104"/>
        </w:rPr>
        <w:t>I</w:t>
      </w:r>
      <w:r w:rsidR="00453349" w:rsidRPr="00982738">
        <w:rPr>
          <w:rFonts w:ascii="Times New Roman" w:hAnsi="Times New Roman"/>
          <w:w w:val="104"/>
        </w:rPr>
        <w:t>关于</w:t>
      </w:r>
      <w:r w:rsidR="00453349" w:rsidRPr="00982738">
        <w:rPr>
          <w:rFonts w:ascii="Times New Roman" w:hAnsi="Times New Roman"/>
          <w:i/>
          <w:w w:val="104"/>
        </w:rPr>
        <w:t>O</w:t>
      </w:r>
      <w:r w:rsidR="00453349" w:rsidRPr="00982738">
        <w:rPr>
          <w:rFonts w:ascii="Times New Roman" w:hAnsi="Times New Roman"/>
          <w:w w:val="104"/>
        </w:rPr>
        <w:t>点中心对称，下列说法正确的是</w:t>
      </w:r>
      <w:r w:rsidR="00453349">
        <w:rPr>
          <w:rFonts w:ascii="Times New Roman" w:hAnsi="Times New Roman"/>
          <w:w w:val="104"/>
        </w:rPr>
        <w:t>(</w:t>
      </w:r>
      <w:r w:rsidR="00453349" w:rsidRPr="00982738">
        <w:rPr>
          <w:rFonts w:ascii="Times New Roman" w:hAnsi="Times New Roman"/>
          <w:w w:val="104"/>
        </w:rPr>
        <w:t xml:space="preserve">　　</w:t>
      </w:r>
      <w:r w:rsidR="00453349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648335"/>
            <wp:effectExtent l="0" t="0" r="5715" b="0"/>
            <wp:docPr id="362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G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H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w w:val="104"/>
        </w:rPr>
        <w:t>两点电场强度相同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H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w w:val="104"/>
        </w:rPr>
        <w:t>两点电场强度相同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G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w w:val="104"/>
        </w:rPr>
        <w:t>两点电场强度相同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G</w:t>
      </w:r>
      <w:r w:rsidRPr="00982738">
        <w:rPr>
          <w:rFonts w:ascii="Times New Roman" w:hAnsi="Times New Roman"/>
          <w:w w:val="104"/>
        </w:rPr>
        <w:t>点电场强度大于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点电场强度</w:t>
      </w:r>
    </w:p>
    <w:p w:rsidR="007D3E90" w:rsidRPr="00453349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6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64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453349">
        <w:rPr>
          <w:rFonts w:ascii="Times New Roman" w:eastAsia="楷体" w:hAnsi="Times New Roman"/>
          <w:w w:val="104"/>
        </w:rPr>
        <w:t>(</w:t>
      </w:r>
      <w:r w:rsidR="00453349" w:rsidRPr="00982738">
        <w:rPr>
          <w:rFonts w:ascii="Times New Roman" w:hAnsi="Times New Roman"/>
          <w:w w:val="104"/>
        </w:rPr>
        <w:t>2024·</w:t>
      </w:r>
      <w:r w:rsidR="00453349" w:rsidRPr="00982738">
        <w:rPr>
          <w:rFonts w:ascii="Times New Roman" w:eastAsia="楷体" w:hAnsi="Times New Roman"/>
          <w:w w:val="104"/>
        </w:rPr>
        <w:t>四川省宁南中学校高二期中</w:t>
      </w:r>
      <w:r w:rsidR="00453349">
        <w:rPr>
          <w:rFonts w:ascii="Times New Roman" w:eastAsia="楷体" w:hAnsi="Times New Roman"/>
          <w:w w:val="104"/>
        </w:rPr>
        <w:t>)</w:t>
      </w:r>
      <w:r w:rsidR="00453349" w:rsidRPr="00982738">
        <w:rPr>
          <w:rFonts w:ascii="Times New Roman" w:hAnsi="Times New Roman"/>
          <w:w w:val="104"/>
        </w:rPr>
        <w:t>如图所示，</w:t>
      </w:r>
      <w:r w:rsidR="00453349" w:rsidRPr="00982738">
        <w:rPr>
          <w:rFonts w:ascii="Times New Roman" w:hAnsi="Times New Roman"/>
          <w:i/>
          <w:w w:val="104"/>
        </w:rPr>
        <w:t>M</w:t>
      </w:r>
      <w:r w:rsidR="00453349" w:rsidRPr="00982738">
        <w:rPr>
          <w:rFonts w:ascii="Times New Roman" w:hAnsi="Times New Roman"/>
          <w:w w:val="104"/>
        </w:rPr>
        <w:t>、</w:t>
      </w:r>
      <w:r w:rsidR="00453349" w:rsidRPr="00982738">
        <w:rPr>
          <w:rFonts w:ascii="Times New Roman" w:hAnsi="Times New Roman"/>
          <w:i/>
          <w:w w:val="104"/>
        </w:rPr>
        <w:t>N</w:t>
      </w:r>
      <w:r w:rsidR="00453349" w:rsidRPr="00982738">
        <w:rPr>
          <w:rFonts w:ascii="Times New Roman" w:hAnsi="Times New Roman"/>
          <w:w w:val="104"/>
        </w:rPr>
        <w:t>两点固定两个等量的正点电荷</w:t>
      </w:r>
      <w:r w:rsidR="00453349">
        <w:rPr>
          <w:rFonts w:ascii="Times New Roman" w:hAnsi="Times New Roman"/>
          <w:w w:val="104"/>
        </w:rPr>
        <w:t>(</w:t>
      </w:r>
      <w:r w:rsidR="00453349" w:rsidRPr="00982738">
        <w:rPr>
          <w:rFonts w:ascii="Times New Roman" w:hAnsi="Times New Roman"/>
          <w:w w:val="104"/>
        </w:rPr>
        <w:t>场源电荷</w:t>
      </w:r>
      <w:r w:rsidR="00453349">
        <w:rPr>
          <w:rFonts w:ascii="Times New Roman" w:hAnsi="Times New Roman"/>
          <w:w w:val="104"/>
        </w:rPr>
        <w:t>)</w:t>
      </w:r>
      <w:r w:rsidR="00453349" w:rsidRPr="00982738">
        <w:rPr>
          <w:rFonts w:ascii="Times New Roman" w:hAnsi="Times New Roman"/>
          <w:w w:val="104"/>
        </w:rPr>
        <w:t>，其连线的中垂线上</w:t>
      </w:r>
      <w:r w:rsidR="00453349" w:rsidRPr="00982738">
        <w:rPr>
          <w:rFonts w:ascii="Times New Roman" w:hAnsi="Times New Roman"/>
          <w:i/>
          <w:w w:val="104"/>
        </w:rPr>
        <w:t>A</w:t>
      </w:r>
      <w:r w:rsidR="00453349" w:rsidRPr="00982738">
        <w:rPr>
          <w:rFonts w:ascii="Times New Roman" w:hAnsi="Times New Roman"/>
          <w:w w:val="104"/>
        </w:rPr>
        <w:t>、</w:t>
      </w:r>
      <w:r w:rsidR="00453349" w:rsidRPr="00982738">
        <w:rPr>
          <w:rFonts w:ascii="Times New Roman" w:hAnsi="Times New Roman"/>
          <w:i/>
          <w:w w:val="104"/>
        </w:rPr>
        <w:t>A'</w:t>
      </w:r>
      <w:r w:rsidR="00453349" w:rsidRPr="00982738">
        <w:rPr>
          <w:rFonts w:ascii="Times New Roman" w:hAnsi="Times New Roman"/>
          <w:w w:val="104"/>
        </w:rPr>
        <w:t>两点关于</w:t>
      </w:r>
      <w:r w:rsidR="00453349" w:rsidRPr="00982738">
        <w:rPr>
          <w:rFonts w:ascii="Times New Roman" w:hAnsi="Times New Roman"/>
          <w:i/>
          <w:w w:val="104"/>
        </w:rPr>
        <w:t>O</w:t>
      </w:r>
      <w:r w:rsidR="00453349" w:rsidRPr="00982738">
        <w:rPr>
          <w:rFonts w:ascii="Times New Roman" w:hAnsi="Times New Roman"/>
          <w:w w:val="104"/>
        </w:rPr>
        <w:t>点对称，在</w:t>
      </w:r>
      <w:r w:rsidR="00453349" w:rsidRPr="00982738">
        <w:rPr>
          <w:rFonts w:ascii="Times New Roman" w:hAnsi="Times New Roman"/>
          <w:i/>
          <w:w w:val="104"/>
        </w:rPr>
        <w:t>A</w:t>
      </w:r>
      <w:r w:rsidR="00453349" w:rsidRPr="00982738">
        <w:rPr>
          <w:rFonts w:ascii="Times New Roman" w:hAnsi="Times New Roman"/>
          <w:w w:val="104"/>
        </w:rPr>
        <w:t>点由静止释放一个带负电的粒子，不计粒子的重力，粒子的电荷量远小于场源电荷的电荷量，下列说法中正确的是</w:t>
      </w:r>
      <w:r w:rsidR="00453349">
        <w:rPr>
          <w:rFonts w:ascii="Times New Roman" w:hAnsi="Times New Roman"/>
          <w:w w:val="104"/>
        </w:rPr>
        <w:t>(</w:t>
      </w:r>
      <w:r w:rsidR="00453349" w:rsidRPr="00982738">
        <w:rPr>
          <w:rFonts w:ascii="Times New Roman" w:hAnsi="Times New Roman"/>
          <w:w w:val="104"/>
        </w:rPr>
        <w:t xml:space="preserve">　　</w:t>
      </w:r>
      <w:r w:rsidR="00453349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718185"/>
            <wp:effectExtent l="0" t="0" r="0" b="5715"/>
            <wp:docPr id="365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中垂线上从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到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到</w:t>
      </w:r>
      <w:r w:rsidRPr="00982738">
        <w:rPr>
          <w:rFonts w:ascii="Times New Roman" w:hAnsi="Times New Roman"/>
          <w:i/>
          <w:w w:val="104"/>
        </w:rPr>
        <w:t>A'</w:t>
      </w:r>
      <w:r w:rsidRPr="00982738">
        <w:rPr>
          <w:rFonts w:ascii="Times New Roman" w:hAnsi="Times New Roman"/>
          <w:w w:val="104"/>
        </w:rPr>
        <w:t>电场强度的大小一定先减小后增大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粒子运动到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点时加速度为零，速度达最大值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粒子在从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点到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点运动的过程中，加速度越来越大，速度越来越大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粒子越过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点后，速度越来越小，加速度越来越大，直到速度减小为零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三、匀强电场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定义：如果电场中各点的电场强度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，这个电场就叫作匀强电场。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特点：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匀强电场的电场线是相互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且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的直线；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电场线的疏密程度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，即电场线分布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举例：两块等大、正对的、带等量异种电荷的平行金属板相互靠近时，它们之间的电场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边缘除外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可以看作匀强电场。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261110" cy="502285"/>
            <wp:effectExtent l="0" t="0" r="0" b="0"/>
            <wp:docPr id="366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67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68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2025·</w:t>
      </w:r>
      <w:r w:rsidR="00050A48" w:rsidRPr="00982738">
        <w:rPr>
          <w:rFonts w:ascii="Times New Roman" w:eastAsia="楷体" w:hAnsi="Times New Roman"/>
          <w:w w:val="104"/>
        </w:rPr>
        <w:t>眉山市高二期中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如图是某四个电场中的电场线分布图，其中</w:t>
      </w:r>
      <w:r w:rsidR="00050A48" w:rsidRPr="00982738">
        <w:rPr>
          <w:rFonts w:ascii="Times New Roman" w:hAnsi="Times New Roman"/>
          <w:w w:val="104"/>
        </w:rPr>
        <w:t xml:space="preserve"> 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两点的电场强度相同的是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160270" cy="1115060"/>
            <wp:effectExtent l="0" t="0" r="0" b="8890"/>
            <wp:docPr id="369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085340" cy="1080135"/>
            <wp:effectExtent l="0" t="0" r="0" b="5715"/>
            <wp:docPr id="370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453349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71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5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72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453349" w:rsidRPr="00982738">
        <w:rPr>
          <w:rFonts w:ascii="Times New Roman" w:hAnsi="Times New Roman"/>
          <w:w w:val="104"/>
        </w:rPr>
        <w:t>用细线将质量为</w:t>
      </w:r>
      <w:r w:rsidR="00453349" w:rsidRPr="00982738">
        <w:rPr>
          <w:rFonts w:ascii="Times New Roman" w:hAnsi="Times New Roman"/>
          <w:i/>
          <w:w w:val="104"/>
        </w:rPr>
        <w:t>m</w:t>
      </w:r>
      <w:r w:rsidR="00453349" w:rsidRPr="00982738">
        <w:rPr>
          <w:rFonts w:ascii="Times New Roman" w:hAnsi="Times New Roman"/>
          <w:w w:val="104"/>
        </w:rPr>
        <w:t>=4</w:t>
      </w:r>
      <w:r w:rsidR="00453349" w:rsidRPr="000C7DE7">
        <w:rPr>
          <w:rFonts w:ascii="宋体" w:hAnsi="宋体"/>
          <w:w w:val="104"/>
        </w:rPr>
        <w:t>×</w:t>
      </w:r>
      <w:r w:rsidR="00453349" w:rsidRPr="00982738">
        <w:rPr>
          <w:rFonts w:ascii="Times New Roman" w:hAnsi="Times New Roman"/>
          <w:w w:val="104"/>
        </w:rPr>
        <w:t>10</w:t>
      </w:r>
      <w:r w:rsidR="00453349" w:rsidRPr="00982738">
        <w:rPr>
          <w:rFonts w:ascii="Times New Roman" w:hAnsi="Times New Roman"/>
          <w:w w:val="104"/>
          <w:vertAlign w:val="superscript"/>
        </w:rPr>
        <w:t>-3</w:t>
      </w:r>
      <w:r w:rsidR="00453349" w:rsidRPr="00982738">
        <w:rPr>
          <w:rFonts w:ascii="Times New Roman" w:hAnsi="Times New Roman"/>
          <w:w w:val="104"/>
        </w:rPr>
        <w:t xml:space="preserve"> kg</w:t>
      </w:r>
      <w:r w:rsidR="00453349" w:rsidRPr="00982738">
        <w:rPr>
          <w:rFonts w:ascii="Times New Roman" w:hAnsi="Times New Roman"/>
          <w:w w:val="104"/>
        </w:rPr>
        <w:t>的带电小球悬挂在</w:t>
      </w:r>
      <w:r w:rsidR="00453349" w:rsidRPr="00982738">
        <w:rPr>
          <w:rFonts w:ascii="Times New Roman" w:hAnsi="Times New Roman"/>
          <w:i/>
          <w:w w:val="104"/>
        </w:rPr>
        <w:t>O</w:t>
      </w:r>
      <w:r w:rsidR="00453349" w:rsidRPr="00982738">
        <w:rPr>
          <w:rFonts w:ascii="Times New Roman" w:hAnsi="Times New Roman"/>
          <w:w w:val="104"/>
        </w:rPr>
        <w:t>点下，当空间中有方向为水平向右，电场强度大小为</w:t>
      </w:r>
      <w:r w:rsidR="00453349" w:rsidRPr="00982738">
        <w:rPr>
          <w:rFonts w:ascii="Times New Roman" w:hAnsi="Times New Roman"/>
          <w:i/>
          <w:w w:val="104"/>
        </w:rPr>
        <w:t>E</w:t>
      </w:r>
      <w:r w:rsidR="00453349" w:rsidRPr="00982738">
        <w:rPr>
          <w:rFonts w:ascii="Times New Roman" w:hAnsi="Times New Roman"/>
          <w:w w:val="104"/>
        </w:rPr>
        <w:t>=1</w:t>
      </w:r>
      <w:r w:rsidR="00453349" w:rsidRPr="000C7DE7">
        <w:rPr>
          <w:rFonts w:ascii="宋体" w:hAnsi="宋体"/>
          <w:w w:val="104"/>
        </w:rPr>
        <w:t>×</w:t>
      </w:r>
      <w:r w:rsidR="00453349" w:rsidRPr="00982738">
        <w:rPr>
          <w:rFonts w:ascii="Times New Roman" w:hAnsi="Times New Roman"/>
          <w:w w:val="104"/>
        </w:rPr>
        <w:t>10</w:t>
      </w:r>
      <w:r w:rsidR="00453349" w:rsidRPr="00982738">
        <w:rPr>
          <w:rFonts w:ascii="Times New Roman" w:hAnsi="Times New Roman"/>
          <w:w w:val="104"/>
          <w:vertAlign w:val="superscript"/>
        </w:rPr>
        <w:t>4</w:t>
      </w:r>
      <w:r w:rsidR="00453349" w:rsidRPr="00982738">
        <w:rPr>
          <w:rFonts w:ascii="Times New Roman" w:hAnsi="Times New Roman"/>
          <w:w w:val="104"/>
        </w:rPr>
        <w:t xml:space="preserve"> N/C</w:t>
      </w:r>
      <w:r w:rsidR="00453349" w:rsidRPr="00982738">
        <w:rPr>
          <w:rFonts w:ascii="Times New Roman" w:hAnsi="Times New Roman"/>
          <w:w w:val="104"/>
        </w:rPr>
        <w:t>的匀强电场时，小球静止后细线与竖直方向成</w:t>
      </w:r>
      <w:r w:rsidR="00453349" w:rsidRPr="00982738">
        <w:rPr>
          <w:rFonts w:ascii="Times New Roman" w:hAnsi="Times New Roman"/>
          <w:w w:val="104"/>
        </w:rPr>
        <w:t>37°</w:t>
      </w:r>
      <w:r w:rsidR="00453349" w:rsidRPr="00982738">
        <w:rPr>
          <w:rFonts w:ascii="Times New Roman" w:hAnsi="Times New Roman"/>
          <w:w w:val="104"/>
        </w:rPr>
        <w:t>角，如图所示。</w:t>
      </w:r>
      <w:r w:rsidR="00453349">
        <w:rPr>
          <w:rFonts w:ascii="Times New Roman" w:hAnsi="Times New Roman"/>
          <w:w w:val="104"/>
        </w:rPr>
        <w:t>(</w:t>
      </w:r>
      <w:r w:rsidR="00453349" w:rsidRPr="00982738">
        <w:rPr>
          <w:rFonts w:ascii="Times New Roman" w:hAnsi="Times New Roman"/>
          <w:w w:val="104"/>
        </w:rPr>
        <w:t>sin 37°=0.6</w:t>
      </w:r>
      <w:r w:rsidR="00453349" w:rsidRPr="00982738">
        <w:rPr>
          <w:rFonts w:ascii="Times New Roman" w:hAnsi="Times New Roman"/>
          <w:w w:val="104"/>
        </w:rPr>
        <w:t>，</w:t>
      </w:r>
      <w:r w:rsidR="00453349" w:rsidRPr="00982738">
        <w:rPr>
          <w:rFonts w:ascii="Times New Roman" w:hAnsi="Times New Roman"/>
          <w:w w:val="104"/>
        </w:rPr>
        <w:t>cos 37°=0.8</w:t>
      </w:r>
      <w:r w:rsidR="00453349" w:rsidRPr="00982738">
        <w:rPr>
          <w:rFonts w:ascii="Times New Roman" w:hAnsi="Times New Roman"/>
          <w:w w:val="104"/>
        </w:rPr>
        <w:t>，</w:t>
      </w:r>
      <w:r w:rsidR="00453349" w:rsidRPr="00982738">
        <w:rPr>
          <w:rFonts w:ascii="Times New Roman" w:hAnsi="Times New Roman"/>
          <w:i/>
          <w:w w:val="104"/>
        </w:rPr>
        <w:t>g</w:t>
      </w:r>
      <w:r w:rsidR="00453349" w:rsidRPr="00982738">
        <w:rPr>
          <w:rFonts w:ascii="Times New Roman" w:hAnsi="Times New Roman"/>
          <w:w w:val="104"/>
        </w:rPr>
        <w:t>取</w:t>
      </w:r>
      <w:r w:rsidR="00453349" w:rsidRPr="00982738">
        <w:rPr>
          <w:rFonts w:ascii="Times New Roman" w:hAnsi="Times New Roman"/>
          <w:w w:val="104"/>
        </w:rPr>
        <w:t>10m/s</w:t>
      </w:r>
      <w:r w:rsidR="00453349" w:rsidRPr="00982738">
        <w:rPr>
          <w:rFonts w:ascii="Times New Roman" w:hAnsi="Times New Roman"/>
          <w:w w:val="104"/>
          <w:vertAlign w:val="superscript"/>
        </w:rPr>
        <w:t>2</w:t>
      </w:r>
      <w:r w:rsidR="00453349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899160"/>
            <wp:effectExtent l="0" t="0" r="0" b="0"/>
            <wp:docPr id="37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请画出小球的受力分析图，并分析小球所带电荷的电性；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求小球的带电荷量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</w:rPr>
        <w:t>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求细线的拉力大小。</w:t>
      </w:r>
    </w:p>
    <w:p w:rsidR="00453349" w:rsidRPr="00905396" w:rsidRDefault="00453349" w:rsidP="00453349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53349" w:rsidRDefault="00453349" w:rsidP="004533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53349" w:rsidRPr="00905396" w:rsidRDefault="00453349" w:rsidP="00453349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53349" w:rsidRDefault="00453349" w:rsidP="004533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53349" w:rsidRPr="00905396" w:rsidRDefault="00453349" w:rsidP="00453349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53349" w:rsidRDefault="00453349" w:rsidP="004533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53349" w:rsidRPr="00905396" w:rsidRDefault="00453349" w:rsidP="00453349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53349" w:rsidRDefault="00453349" w:rsidP="004533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556E9" w:rsidRPr="0062044B" w:rsidRDefault="008556E9" w:rsidP="008556E9">
      <w:pPr>
        <w:pStyle w:val="2"/>
      </w:pPr>
      <w:r w:rsidRPr="0062044B">
        <w:t>答案精析</w:t>
      </w:r>
    </w:p>
    <w:p w:rsidR="008556E9" w:rsidRPr="00D40B47" w:rsidRDefault="008556E9" w:rsidP="008556E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8556E9" w:rsidRPr="00C80521" w:rsidRDefault="008556E9" w:rsidP="008556E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正电荷或无限远　无限远或负电荷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不相交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疏密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点的电场线较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点密集，可知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点的电场强度大于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点的电场强度，选项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两点的电场强度大小只由电场本身决定，与放置于该点的电荷无关，选项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错误；正电荷在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点受到的静电力方向与该点的电场强度方向相同，选项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正确；负电荷在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点受到的静电力方向与该点的电场强度方向相反，选项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556E9" w:rsidRPr="00D40B47" w:rsidRDefault="008556E9" w:rsidP="008556E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二、</w:t>
      </w:r>
    </w:p>
    <w:p w:rsidR="008556E9" w:rsidRPr="00D40B47" w:rsidRDefault="008556E9" w:rsidP="008556E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相等　不同　相等　不同　小　大</w:t>
      </w:r>
    </w:p>
    <w:p w:rsidR="008556E9" w:rsidRPr="00C80521" w:rsidRDefault="008556E9" w:rsidP="008556E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零　大　小　等大反向　小　大　小　等大同向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两点在等量异种点电荷连线上，则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两点的电场强度方向均向右，又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两点关于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点对称，则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两点电场强度大小相等，所以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两点电场强度相同，故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两点关于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点对称，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两点电场强度大小相等，由题图可知，方向均向左，所以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两点电场强度相同，故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错误；根据电场线的疏密程度表示电场强度大小，由题图可知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三点，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点电场线最稀疏，则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点电场强度最小，在中垂线上，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点电场强度最大，所以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三点比较，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点电场强度最大，故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 w:rsidRPr="0062044B">
        <w:rPr>
          <w:rFonts w:ascii="Times New Roman" w:eastAsia="楷体" w:hAnsi="Times New Roman"/>
        </w:rPr>
        <w:t xml:space="preserve"> </w:t>
      </w:r>
      <w:r>
        <w:rPr>
          <w:rFonts w:ascii="Times New Roman" w:hAnsi="Times New Roman"/>
        </w:rPr>
        <w:t>]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拓展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根据等量异种点电荷电场线的分布规律可知，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eastAsia="楷体" w:hAnsi="Times New Roman"/>
        </w:rPr>
        <w:t>两点电场强度大小相等，方向不同，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两点电场强度大小相等，方向不同，故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错误；由于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两点关于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点中心对称，所以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两点电场强度相同，故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正确；由等量异种点电荷电场线的疏密程度可知，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点电场强度小于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点电场强度，故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由等量同种点电荷周围的电场线的分布可知，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点电场强度为零，从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点沿着中垂线向无穷远处延伸，电场强度先增大后减小，故中垂线上从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，电场强度的大小可能先增大后减小，故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错误；由等量同种点电荷周围的电场线的分布可知，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点电场强度为零，从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点沿着中垂线向无穷远处延伸，带负电的粒子，从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过程一定加速，从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A'</w:t>
      </w:r>
      <w:r w:rsidRPr="0062044B">
        <w:rPr>
          <w:rFonts w:ascii="Times New Roman" w:eastAsia="楷体" w:hAnsi="Times New Roman"/>
        </w:rPr>
        <w:t>过程，一定减速，则到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点时加速度为零，速度达最大值，故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正确；中垂线上从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，电场强度的大小可能先增大后减小，则加速度可能先增大后减小，故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A'</w:t>
      </w:r>
      <w:r w:rsidRPr="0062044B">
        <w:rPr>
          <w:rFonts w:ascii="Times New Roman" w:eastAsia="楷体" w:hAnsi="Times New Roman"/>
        </w:rPr>
        <w:t>过程，电场强度可能先增大后减小，则加速度可能先增大后减小，故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8556E9" w:rsidRPr="00D40B47" w:rsidRDefault="008556E9" w:rsidP="008556E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三、</w:t>
      </w:r>
    </w:p>
    <w:p w:rsidR="008556E9" w:rsidRPr="00D40B47" w:rsidRDefault="008556E9" w:rsidP="008556E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大小相等　方向相同　</w:t>
      </w:r>
    </w:p>
    <w:p w:rsidR="008556E9" w:rsidRPr="00C80521" w:rsidRDefault="008556E9" w:rsidP="008556E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平行　等距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相同　均匀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选项中电场为匀强电场，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两点的电场强度相同，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选项中，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两点的电场强度大小相等，方向不同，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选项中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两点电场强度方向相同，大小不等，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选项中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两点电场强度大小、方向均不同，故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见解析图　带正电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hAnsi="Times New Roman"/>
        </w:rPr>
        <w:t xml:space="preserve"> 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 N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小球受力如图。</w:t>
      </w:r>
    </w:p>
    <w:p w:rsidR="008556E9" w:rsidRPr="0062044B" w:rsidRDefault="008556E9" w:rsidP="008556E9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0E47F9CB" wp14:editId="7A46A9CC">
            <wp:extent cx="828000" cy="936000"/>
            <wp:effectExtent l="0" t="0" r="0" b="0"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小球受到的静电力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的方向与电场强度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的方向相同，因此小球带正电。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小球受力平衡，根据电场强度定义和平衡条件有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37°</w:t>
      </w:r>
    </w:p>
    <w:p w:rsidR="008556E9" w:rsidRPr="0062044B" w:rsidRDefault="008556E9" w:rsidP="008556E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联立解得小球的带电荷量为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tan37°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62044B">
        <w:rPr>
          <w:rFonts w:ascii="Times New Roman" w:hAnsi="Times New Roman"/>
        </w:rPr>
        <w:t>=3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细线的拉力大小为</w:t>
      </w:r>
    </w:p>
    <w:p w:rsidR="008556E9" w:rsidRPr="0062044B" w:rsidRDefault="008556E9" w:rsidP="008556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cos37°</m:t>
            </m:r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。</w:t>
      </w:r>
    </w:p>
    <w:p w:rsidR="008556E9" w:rsidRPr="008556E9" w:rsidRDefault="008556E9" w:rsidP="004533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bookmarkStart w:id="0" w:name="_GoBack"/>
      <w:bookmarkEnd w:id="0"/>
    </w:p>
    <w:sectPr w:rsidR="008556E9" w:rsidRPr="008556E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58E" w:rsidRDefault="00EA258E" w:rsidP="006C537E">
      <w:pPr>
        <w:pStyle w:val="a3"/>
      </w:pPr>
      <w:r>
        <w:separator/>
      </w:r>
    </w:p>
  </w:endnote>
  <w:endnote w:type="continuationSeparator" w:id="0">
    <w:p w:rsidR="00EA258E" w:rsidRDefault="00EA258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58E" w:rsidRDefault="00EA258E">
      <w:pPr>
        <w:pStyle w:val="a3"/>
      </w:pPr>
      <w:r>
        <w:separator/>
      </w:r>
    </w:p>
  </w:footnote>
  <w:footnote w:type="continuationSeparator" w:id="0">
    <w:p w:rsidR="00EA258E" w:rsidRDefault="00EA258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67243"/>
    <w:rsid w:val="00075369"/>
    <w:rsid w:val="000B623B"/>
    <w:rsid w:val="000C7DE7"/>
    <w:rsid w:val="001302C8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5CA5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1FBD"/>
    <w:rsid w:val="0058578F"/>
    <w:rsid w:val="005B0CFB"/>
    <w:rsid w:val="005F127C"/>
    <w:rsid w:val="006C537E"/>
    <w:rsid w:val="006D6693"/>
    <w:rsid w:val="006E28A5"/>
    <w:rsid w:val="00720332"/>
    <w:rsid w:val="007D3E90"/>
    <w:rsid w:val="0081363D"/>
    <w:rsid w:val="008230B0"/>
    <w:rsid w:val="00836A28"/>
    <w:rsid w:val="00843D10"/>
    <w:rsid w:val="008556E9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A258E"/>
    <w:rsid w:val="00EB4538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TIF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571</Words>
  <Characters>3257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9</vt:i4>
      </vt:variant>
    </vt:vector>
  </HeadingPairs>
  <TitlesOfParts>
    <vt:vector size="10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</vt:vector>
  </TitlesOfParts>
  <Company>Intergen Ltd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2025-04-10T01:17:00Z</dcterms:created>
  <dcterms:modified xsi:type="dcterms:W3CDTF">2025-04-10T02:49:00Z</dcterms:modified>
</cp:coreProperties>
</file>